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66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</w:p>
    <w:p>
      <w:pPr>
        <w:ind w:left="1145"/>
        <w:spacing w:before="408" w:line="20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特殊人才高级职称认定（评审）材料清单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38" w:right="128" w:firstLine="2"/>
        <w:spacing w:before="91" w:line="371" w:lineRule="auto"/>
        <w:rPr/>
      </w:pPr>
      <w:r>
        <w:rPr>
          <w:spacing w:val="-5"/>
        </w:rPr>
        <w:t>单位名称：</w:t>
      </w:r>
      <w:r>
        <w:rPr>
          <w:u w:val="single" w:color="auto"/>
          <w:spacing w:val="-5"/>
        </w:rPr>
        <w:t xml:space="preserve">                  </w:t>
      </w:r>
      <w:r>
        <w:rPr>
          <w:spacing w:val="123"/>
        </w:rPr>
        <w:t xml:space="preserve"> </w:t>
      </w:r>
      <w:r>
        <w:rPr>
          <w:spacing w:val="-5"/>
        </w:rPr>
        <w:t>申报专业</w:t>
      </w:r>
      <w:r>
        <w:rPr>
          <w:u w:val="single" w:color="auto"/>
          <w:spacing w:val="-5"/>
        </w:rPr>
        <w:t xml:space="preserve">       </w:t>
      </w:r>
      <w:r>
        <w:rPr>
          <w:u w:val="single" w:color="auto"/>
          <w:spacing w:val="-6"/>
        </w:rPr>
        <w:t xml:space="preserve">       </w:t>
      </w:r>
      <w:r>
        <w:rPr>
          <w:spacing w:val="-6"/>
        </w:rPr>
        <w:t xml:space="preserve">  申报级别</w:t>
      </w:r>
      <w:r>
        <w:rPr>
          <w:u w:val="single" w:color="auto"/>
          <w:spacing w:val="-6"/>
        </w:rPr>
        <w:t xml:space="preserve">           </w:t>
      </w:r>
      <w:r>
        <w:rPr/>
        <w:t xml:space="preserve"> </w:t>
      </w:r>
      <w:r>
        <w:rPr>
          <w:spacing w:val="-6"/>
        </w:rPr>
        <w:t>姓名</w:t>
      </w:r>
      <w:r>
        <w:rPr>
          <w:u w:val="single" w:color="auto"/>
          <w:spacing w:val="12"/>
        </w:rPr>
        <w:t xml:space="preserve">         </w:t>
      </w:r>
      <w:r>
        <w:rPr>
          <w:spacing w:val="91"/>
        </w:rPr>
        <w:t xml:space="preserve"> </w:t>
      </w:r>
      <w:r>
        <w:rPr>
          <w:spacing w:val="-6"/>
        </w:rPr>
        <w:t>性别</w:t>
      </w:r>
      <w:r>
        <w:rPr>
          <w:u w:val="single" w:color="auto"/>
          <w:spacing w:val="17"/>
        </w:rPr>
        <w:t xml:space="preserve">   </w:t>
      </w:r>
      <w:r>
        <w:rPr>
          <w:spacing w:val="96"/>
        </w:rPr>
        <w:t xml:space="preserve"> </w:t>
      </w:r>
      <w:r>
        <w:rPr>
          <w:spacing w:val="-6"/>
        </w:rPr>
        <w:t>身份证号</w:t>
      </w:r>
      <w:r>
        <w:rPr>
          <w:u w:val="single" w:color="auto"/>
          <w:spacing w:val="1"/>
        </w:rPr>
        <w:t xml:space="preserve">                  </w:t>
      </w:r>
      <w:r>
        <w:rPr>
          <w:spacing w:val="97"/>
        </w:rPr>
        <w:t xml:space="preserve"> </w:t>
      </w:r>
      <w:r>
        <w:rPr>
          <w:spacing w:val="-6"/>
        </w:rPr>
        <w:t>联系电话</w:t>
      </w:r>
      <w:r>
        <w:rPr>
          <w:u w:val="single" w:color="auto"/>
        </w:rPr>
        <w:t xml:space="preserve">           </w:t>
      </w:r>
    </w:p>
    <w:p>
      <w:pPr>
        <w:pStyle w:val="BodyText"/>
        <w:ind w:left="140" w:right="128" w:firstLine="2"/>
        <w:spacing w:before="160" w:line="504" w:lineRule="auto"/>
        <w:rPr/>
      </w:pPr>
      <w:r>
        <w:rPr>
          <w:spacing w:val="-1"/>
        </w:rPr>
        <w:t>何年、何院校、何专业毕业</w:t>
      </w:r>
      <w:r>
        <w:rPr>
          <w:u w:val="single" w:color="auto"/>
          <w:spacing w:val="-1"/>
        </w:rPr>
        <w:t xml:space="preserve">                             </w:t>
      </w:r>
      <w:r>
        <w:rPr>
          <w:spacing w:val="-1"/>
        </w:rPr>
        <w:t xml:space="preserve">  学历层次</w:t>
      </w:r>
      <w:r>
        <w:rPr>
          <w:u w:val="single" w:color="auto"/>
          <w:spacing w:val="-1"/>
        </w:rPr>
        <w:t xml:space="preserve">        </w:t>
      </w:r>
      <w:r>
        <w:rPr>
          <w:spacing w:val="2"/>
        </w:rPr>
        <w:t xml:space="preserve"> </w:t>
      </w:r>
      <w:r>
        <w:rPr>
          <w:spacing w:val="-3"/>
        </w:rPr>
        <w:t>符合直接认定(评审)高级的条件：</w:t>
      </w:r>
      <w:r>
        <w:rPr>
          <w:u w:val="single" w:color="auto"/>
        </w:rPr>
        <w:t xml:space="preserve">                                         </w:t>
      </w:r>
    </w:p>
    <w:tbl>
      <w:tblPr>
        <w:tblStyle w:val="TableNormal"/>
        <w:tblW w:w="1015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19"/>
        <w:gridCol w:w="1736"/>
      </w:tblGrid>
      <w:tr>
        <w:trPr>
          <w:trHeight w:val="1179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1" w:right="102" w:firstLine="20"/>
              <w:spacing w:before="47" w:line="230" w:lineRule="auto"/>
              <w:jc w:val="both"/>
              <w:rPr/>
            </w:pPr>
            <w:r>
              <w:rPr>
                <w:spacing w:val="-8"/>
              </w:rPr>
              <w:t>1.委托评审函（由各设区市人社局、平潭综合实验区党群工作部</w:t>
            </w:r>
            <w:r>
              <w:rPr/>
              <w:t xml:space="preserve"> </w:t>
            </w:r>
            <w:r>
              <w:rPr>
                <w:spacing w:val="-8"/>
              </w:rPr>
              <w:t>或省直单位（含试点龙头企业、省级人事代理机构）职改办统一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开具）</w:t>
            </w:r>
          </w:p>
        </w:tc>
        <w:tc>
          <w:tcPr>
            <w:tcW w:w="173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97" w:line="219" w:lineRule="auto"/>
              <w:rPr/>
            </w:pPr>
            <w:r>
              <w:rPr>
                <w:spacing w:val="-17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4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3"/>
              <w:spacing w:before="90" w:line="219" w:lineRule="auto"/>
              <w:rPr/>
            </w:pPr>
            <w:r>
              <w:rPr>
                <w:spacing w:val="-3"/>
              </w:rPr>
              <w:t>2.呈报特殊人才高级职称人员情况表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42"/>
              <w:spacing w:before="92" w:line="219" w:lineRule="auto"/>
              <w:rPr/>
            </w:pPr>
            <w:r>
              <w:rPr>
                <w:spacing w:val="-17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4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4"/>
              <w:spacing w:before="92" w:line="219" w:lineRule="auto"/>
              <w:rPr/>
            </w:pPr>
            <w:r>
              <w:rPr>
                <w:spacing w:val="-23"/>
              </w:rPr>
              <w:t>3.专业技术职务任职资格评审表（申报专业填写与网络申报一致）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26"/>
              <w:spacing w:before="92" w:line="219" w:lineRule="auto"/>
              <w:rPr/>
            </w:pPr>
            <w:r>
              <w:rPr>
                <w:spacing w:val="-9"/>
              </w:rPr>
              <w:t>3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份</w:t>
            </w:r>
          </w:p>
        </w:tc>
      </w:tr>
      <w:tr>
        <w:trPr>
          <w:trHeight w:val="484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18"/>
              <w:spacing w:before="92" w:line="219" w:lineRule="auto"/>
              <w:rPr/>
            </w:pPr>
            <w:r>
              <w:rPr>
                <w:spacing w:val="-3"/>
              </w:rPr>
              <w:t>4.高级专业技术职务任职资格评审简明表（不装订）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26"/>
              <w:spacing w:before="93" w:line="219" w:lineRule="auto"/>
              <w:rPr/>
            </w:pPr>
            <w:r>
              <w:rPr>
                <w:spacing w:val="-6"/>
              </w:rPr>
              <w:t>35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份（A3）</w:t>
            </w:r>
          </w:p>
        </w:tc>
      </w:tr>
      <w:tr>
        <w:trPr>
          <w:trHeight w:val="485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5"/>
              <w:spacing w:before="92" w:line="219" w:lineRule="auto"/>
              <w:rPr/>
            </w:pPr>
            <w:r>
              <w:rPr>
                <w:spacing w:val="-3"/>
              </w:rPr>
              <w:t>5.学历、学位证明材料（复印件）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23"/>
              <w:spacing w:before="93" w:line="219" w:lineRule="auto"/>
              <w:rPr/>
            </w:pPr>
            <w:r>
              <w:rPr>
                <w:spacing w:val="-17"/>
              </w:rPr>
              <w:t>各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65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4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2"/>
              <w:spacing w:before="94" w:line="219" w:lineRule="auto"/>
              <w:rPr/>
            </w:pPr>
            <w:r>
              <w:rPr>
                <w:spacing w:val="-3"/>
              </w:rPr>
              <w:t>6.身份证明材料（复印件）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42"/>
              <w:spacing w:before="95" w:line="219" w:lineRule="auto"/>
              <w:rPr/>
            </w:pPr>
            <w:r>
              <w:rPr>
                <w:spacing w:val="-17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5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7"/>
              <w:spacing w:before="95" w:line="219" w:lineRule="auto"/>
              <w:rPr/>
            </w:pPr>
            <w:r>
              <w:rPr>
                <w:spacing w:val="-4"/>
              </w:rPr>
              <w:t>7.专业技术资格证书（复印件）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42"/>
              <w:spacing w:before="96" w:line="219" w:lineRule="auto"/>
              <w:rPr/>
            </w:pPr>
            <w:r>
              <w:rPr>
                <w:spacing w:val="-17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5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1"/>
              <w:spacing w:before="96" w:line="219" w:lineRule="auto"/>
              <w:rPr/>
            </w:pPr>
            <w:r>
              <w:rPr>
                <w:spacing w:val="-4"/>
              </w:rPr>
              <w:t>8.业务工作总结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42"/>
              <w:spacing w:before="96" w:line="219" w:lineRule="auto"/>
              <w:rPr/>
            </w:pPr>
            <w:r>
              <w:rPr>
                <w:spacing w:val="-17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5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21"/>
              <w:spacing w:before="95" w:line="219" w:lineRule="auto"/>
              <w:rPr/>
            </w:pPr>
            <w:r>
              <w:rPr>
                <w:spacing w:val="-3"/>
              </w:rPr>
              <w:t>9.任职资格证明（复印件）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42"/>
              <w:spacing w:before="95" w:line="219" w:lineRule="auto"/>
              <w:rPr/>
            </w:pPr>
            <w:r>
              <w:rPr>
                <w:spacing w:val="-17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5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42"/>
              <w:spacing w:before="95" w:line="219" w:lineRule="auto"/>
              <w:rPr/>
            </w:pPr>
            <w:r>
              <w:rPr>
                <w:spacing w:val="-5"/>
              </w:rPr>
              <w:t>10.论文及刊物复印件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23"/>
              <w:spacing w:before="95" w:line="219" w:lineRule="auto"/>
              <w:rPr/>
            </w:pPr>
            <w:r>
              <w:rPr>
                <w:spacing w:val="-8"/>
              </w:rPr>
              <w:t>2</w:t>
            </w:r>
            <w:r>
              <w:rPr>
                <w:spacing w:val="-66"/>
              </w:rPr>
              <w:t xml:space="preserve"> </w:t>
            </w:r>
            <w:r>
              <w:rPr>
                <w:spacing w:val="-8"/>
              </w:rPr>
              <w:t>份</w:t>
            </w:r>
          </w:p>
        </w:tc>
      </w:tr>
      <w:tr>
        <w:trPr>
          <w:trHeight w:val="485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42"/>
              <w:spacing w:before="93" w:line="219" w:lineRule="auto"/>
              <w:rPr/>
            </w:pPr>
            <w:r>
              <w:rPr>
                <w:spacing w:val="-5"/>
              </w:rPr>
              <w:t>11.获奖证书等（复印件）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23"/>
              <w:spacing w:before="94" w:line="219" w:lineRule="auto"/>
              <w:rPr/>
            </w:pPr>
            <w:r>
              <w:rPr>
                <w:spacing w:val="-17"/>
              </w:rPr>
              <w:t>各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65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  <w:tr>
        <w:trPr>
          <w:trHeight w:val="489" w:hRule="atLeast"/>
        </w:trPr>
        <w:tc>
          <w:tcPr>
            <w:tcW w:w="8419" w:type="dxa"/>
            <w:vAlign w:val="top"/>
          </w:tcPr>
          <w:p>
            <w:pPr>
              <w:pStyle w:val="TableText"/>
              <w:ind w:left="142"/>
              <w:spacing w:before="95" w:line="219" w:lineRule="auto"/>
              <w:rPr/>
            </w:pPr>
            <w:r>
              <w:rPr>
                <w:spacing w:val="-4"/>
              </w:rPr>
              <w:t>12.工作成效和实际贡献等业绩材料（复印件）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23"/>
              <w:spacing w:before="96" w:line="219" w:lineRule="auto"/>
              <w:rPr/>
            </w:pPr>
            <w:r>
              <w:rPr>
                <w:spacing w:val="-17"/>
              </w:rPr>
              <w:t>各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65"/>
              </w:rPr>
              <w:t xml:space="preserve"> </w:t>
            </w:r>
            <w:r>
              <w:rPr>
                <w:spacing w:val="-17"/>
              </w:rPr>
              <w:t>份</w:t>
            </w:r>
          </w:p>
        </w:tc>
      </w:tr>
    </w:tbl>
    <w:p>
      <w:pPr>
        <w:ind w:left="642" w:right="1715" w:firstLine="6"/>
        <w:spacing w:before="115" w:line="29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备注：1.复印件经委托评审单位与原件核对无误并盖章后，可不提交原件。</w:t>
      </w:r>
      <w:r>
        <w:rPr>
          <w:rFonts w:ascii="FangSong" w:hAnsi="FangSong" w:eastAsia="FangSong" w:cs="FangSong"/>
          <w:sz w:val="24"/>
          <w:szCs w:val="24"/>
          <w:spacing w:val="1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2.申报材料请自行留底。</w:t>
      </w:r>
    </w:p>
    <w:sectPr>
      <w:footerReference w:type="default" r:id="rId1"/>
      <w:pgSz w:w="11906" w:h="16839"/>
      <w:pgMar w:top="1431" w:right="788" w:bottom="1483" w:left="957" w:header="0" w:footer="12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99"/>
      <w:spacing w:line="177" w:lineRule="auto"/>
      <w:rPr/>
    </w:pPr>
    <w:r>
      <w:rPr>
        <w:spacing w:val="-10"/>
      </w:rPr>
      <w:t>—</w:t>
    </w:r>
    <w:r>
      <w:rPr>
        <w:spacing w:val="32"/>
      </w:rPr>
      <w:t xml:space="preserve"> </w:t>
    </w:r>
    <w:r>
      <w:rPr>
        <w:spacing w:val="-10"/>
      </w:rPr>
      <w:t>11</w:t>
    </w:r>
    <w:r>
      <w:rPr>
        <w:spacing w:val="6"/>
      </w:rPr>
      <w:t xml:space="preserve"> </w:t>
    </w:r>
    <w:r>
      <w:rPr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2025-03-12T18:41:30</vt:filetime>
  </property>
</Properties>
</file>