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cs="Arial" w:asciiTheme="minorEastAsia" w:hAnsiTheme="minorEastAsia"/>
          <w:color w:val="000000"/>
          <w:sz w:val="28"/>
          <w:szCs w:val="28"/>
        </w:rPr>
      </w:pPr>
      <w:r>
        <w:rPr>
          <w:rStyle w:val="3"/>
          <w:rFonts w:hint="eastAsia" w:cs="Arial" w:asciiTheme="minorEastAsia" w:hAnsiTheme="minorEastAsia"/>
          <w:color w:val="000000"/>
          <w:sz w:val="28"/>
          <w:szCs w:val="28"/>
        </w:rPr>
        <w:t>附件</w:t>
      </w:r>
      <w:r>
        <w:rPr>
          <w:rStyle w:val="3"/>
          <w:rFonts w:cs="Arial" w:asciiTheme="minorEastAsia" w:hAnsiTheme="minorEastAsia"/>
          <w:color w:val="000000"/>
          <w:sz w:val="28"/>
          <w:szCs w:val="28"/>
        </w:rPr>
        <w:t xml:space="preserve">2 </w:t>
      </w:r>
      <w:r>
        <w:rPr>
          <w:rStyle w:val="3"/>
          <w:rFonts w:hint="eastAsia" w:cs="Arial" w:asciiTheme="minorEastAsia" w:hAnsiTheme="minorEastAsia"/>
          <w:color w:val="000000"/>
          <w:sz w:val="28"/>
          <w:szCs w:val="28"/>
        </w:rPr>
        <w:t>：</w:t>
      </w:r>
    </w:p>
    <w:p>
      <w:pPr>
        <w:tabs>
          <w:tab w:val="left" w:pos="7180"/>
        </w:tabs>
        <w:spacing w:after="156" w:afterLines="50" w:line="600" w:lineRule="exact"/>
        <w:jc w:val="center"/>
        <w:rPr>
          <w:rFonts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中核集团成员公司员工应聘意见表</w:t>
      </w:r>
    </w:p>
    <w:bookmarkEnd w:id="0"/>
    <w:p>
      <w:pPr>
        <w:rPr>
          <w:rStyle w:val="3"/>
          <w:rFonts w:ascii="Arial" w:hAnsi="Arial" w:eastAsia="宋体" w:cs="Arial"/>
          <w:color w:val="000000"/>
          <w:szCs w:val="21"/>
        </w:rPr>
      </w:pPr>
    </w:p>
    <w:tbl>
      <w:tblPr>
        <w:tblStyle w:val="5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49"/>
        <w:gridCol w:w="999"/>
        <w:gridCol w:w="1154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性  别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民  族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出生地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职  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所在单位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现职务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应聘岗位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中核</w:t>
            </w:r>
            <w: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  <w:t>坤华能源发展</w:t>
            </w: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有限公司</w:t>
            </w:r>
            <w: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hint="eastAsia" w:ascii="仿宋" w:hAnsi="仿宋" w:eastAsia="仿宋" w:cs="Arial"/>
                <w:color w:val="000000"/>
                <w:sz w:val="24"/>
                <w:szCs w:val="21"/>
              </w:rPr>
              <w:t>所在单位人事部门意见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  <w:t xml:space="preserve">                                 人事部门盖章</w:t>
            </w: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  <w: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  <w:t xml:space="preserve">                              （2018年  月  日）</w:t>
            </w:r>
          </w:p>
          <w:p>
            <w:pPr>
              <w:rPr>
                <w:rStyle w:val="3"/>
                <w:rFonts w:ascii="仿宋" w:hAnsi="仿宋" w:eastAsia="仿宋" w:cs="Arial"/>
                <w:color w:val="000000"/>
                <w:sz w:val="24"/>
                <w:szCs w:val="21"/>
              </w:rPr>
            </w:pPr>
          </w:p>
        </w:tc>
      </w:tr>
    </w:tbl>
    <w:p>
      <w:pPr>
        <w:ind w:firstLine="280" w:firstLineChars="100"/>
        <w:rPr>
          <w:rStyle w:val="3"/>
          <w:rFonts w:ascii="仿宋" w:hAnsi="仿宋" w:eastAsia="仿宋" w:cs="Arial"/>
          <w:color w:val="000000"/>
          <w:sz w:val="28"/>
          <w:szCs w:val="28"/>
        </w:rPr>
      </w:pPr>
      <w:r>
        <w:rPr>
          <w:rStyle w:val="3"/>
          <w:rFonts w:hint="eastAsia" w:ascii="仿宋" w:hAnsi="仿宋" w:eastAsia="仿宋" w:cs="Arial"/>
          <w:color w:val="000000"/>
          <w:sz w:val="28"/>
          <w:szCs w:val="28"/>
        </w:rPr>
        <w:t>注：中核集团成员公司员工应聘报名时应填报此表。</w:t>
      </w:r>
    </w:p>
    <w:p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2F62"/>
    <w:rsid w:val="24A12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non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2018-03-23T06:42:00Z</dcterms:created>
  <dc:creator>wangyu</dc:creator>
  <cp:lastModifiedBy>wangyu</cp:lastModifiedBy>
  <dcterms:modified xsi:type="dcterms:W3CDTF">2018-03-23T06:44:05Z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