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A8" w:rsidRDefault="0043618C">
      <w:pPr>
        <w:pStyle w:val="Bodytext10"/>
        <w:tabs>
          <w:tab w:val="left" w:pos="3121"/>
          <w:tab w:val="left" w:pos="13777"/>
        </w:tabs>
        <w:ind w:firstLineChars="500" w:firstLine="1600"/>
        <w:jc w:val="both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 xml:space="preserve">1            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《昆明产投供应链管理有限公司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2022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年上半年普通招聘计划表》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4"/>
        <w:gridCol w:w="716"/>
        <w:gridCol w:w="6432"/>
        <w:gridCol w:w="4775"/>
        <w:gridCol w:w="1786"/>
      </w:tblGrid>
      <w:tr w:rsidR="009865A8">
        <w:trPr>
          <w:trHeight w:hRule="exact" w:val="64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jc w:val="center"/>
            </w:pPr>
            <w:r>
              <w:t>岗位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</w:pPr>
            <w:r>
              <w:t>需求人数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jc w:val="center"/>
            </w:pPr>
            <w:r>
              <w:t>岗位职责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jc w:val="center"/>
            </w:pPr>
            <w:r>
              <w:t>任职资格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jc w:val="center"/>
            </w:pPr>
            <w:r>
              <w:t>其他说明</w:t>
            </w:r>
          </w:p>
        </w:tc>
      </w:tr>
      <w:tr w:rsidR="009865A8">
        <w:trPr>
          <w:trHeight w:hRule="exact" w:val="421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rPr>
                <w:rFonts w:ascii="仿宋_GB2312" w:eastAsia="仿宋_GB2312" w:hAnsi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/>
              </w:rPr>
              <w:t>生产（工勤）岗位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5A8" w:rsidRDefault="0043618C">
            <w:pPr>
              <w:pStyle w:val="Other10"/>
              <w:spacing w:line="240" w:lineRule="auto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5A8" w:rsidRDefault="00A410CF">
            <w:pPr>
              <w:pStyle w:val="Other10"/>
              <w:numPr>
                <w:ilvl w:val="0"/>
                <w:numId w:val="1"/>
              </w:numPr>
              <w:tabs>
                <w:tab w:val="left" w:pos="151"/>
              </w:tabs>
              <w:spacing w:line="240" w:lineRule="auto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负责公司资料文件等</w:t>
            </w:r>
            <w:r w:rsidR="0043618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档</w:t>
            </w:r>
            <w:r w:rsidR="0043618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的</w:t>
            </w:r>
            <w:r w:rsidR="0043618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管理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工作</w:t>
            </w:r>
            <w:r w:rsidR="0043618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；</w:t>
            </w:r>
          </w:p>
          <w:p w:rsidR="009865A8" w:rsidRDefault="0043618C">
            <w:pPr>
              <w:pStyle w:val="Other10"/>
              <w:numPr>
                <w:ilvl w:val="0"/>
                <w:numId w:val="1"/>
              </w:numPr>
              <w:tabs>
                <w:tab w:val="left" w:pos="162"/>
              </w:tabs>
              <w:spacing w:line="205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负责对公司业务单据、票据进行核对、登记工作；</w:t>
            </w:r>
          </w:p>
          <w:p w:rsidR="009865A8" w:rsidRDefault="0043618C">
            <w:pPr>
              <w:pStyle w:val="Other10"/>
              <w:numPr>
                <w:ilvl w:val="0"/>
                <w:numId w:val="1"/>
              </w:numPr>
              <w:tabs>
                <w:tab w:val="left" w:pos="162"/>
              </w:tabs>
              <w:spacing w:line="205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负责对公司相关业务单据、业务合同进行收集、整理，并编制台账和归档；</w:t>
            </w:r>
          </w:p>
          <w:p w:rsidR="009865A8" w:rsidRDefault="0043618C">
            <w:pPr>
              <w:pStyle w:val="Other10"/>
              <w:numPr>
                <w:ilvl w:val="0"/>
                <w:numId w:val="1"/>
              </w:numPr>
              <w:tabs>
                <w:tab w:val="left" w:pos="162"/>
              </w:tabs>
              <w:spacing w:line="205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负责对公司文本文件的校对、打印、下发或传阅等工作；</w:t>
            </w:r>
          </w:p>
          <w:p w:rsidR="009865A8" w:rsidRDefault="0043618C">
            <w:pPr>
              <w:pStyle w:val="Other10"/>
              <w:numPr>
                <w:ilvl w:val="0"/>
                <w:numId w:val="1"/>
              </w:numPr>
              <w:tabs>
                <w:tab w:val="left" w:pos="162"/>
              </w:tabs>
              <w:spacing w:line="205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积极配合公司各部门完成各项日常勤杂工作；</w:t>
            </w:r>
          </w:p>
          <w:p w:rsidR="009865A8" w:rsidRDefault="0043618C">
            <w:pPr>
              <w:pStyle w:val="Other10"/>
              <w:numPr>
                <w:ilvl w:val="0"/>
                <w:numId w:val="1"/>
              </w:numPr>
              <w:tabs>
                <w:tab w:val="left" w:pos="162"/>
              </w:tabs>
              <w:spacing w:line="205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完成公司及部门领导交办的其他工作。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5A8" w:rsidRDefault="009865A8">
            <w:pPr>
              <w:pStyle w:val="Other10"/>
              <w:tabs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大专及以上学历，年龄在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周岁及以下；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遵守国家宪法和法律，具有良好的品行；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具备履行岗位职责所需的文化水平、专业技能和适应岗位要求的身体条件；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具有良好的沟通、写作、表达、分析能力和一定的档案管理等专业知识；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具备较强的抗压能力，能在各种工作环境下保持较好的工作状态；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熟练使用常见办公软件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PPT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 w:bidi="en-US"/>
              </w:rPr>
              <w:t>Excel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等）和办公自动化设备；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val="en-US" w:eastAsia="zh-CN"/>
              </w:rPr>
              <w:t>恪守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工作纪律和职业道德，爱岗敬业，尽职尽责；</w:t>
            </w:r>
          </w:p>
          <w:p w:rsidR="009865A8" w:rsidRDefault="0043618C">
            <w:pPr>
              <w:pStyle w:val="Other10"/>
              <w:numPr>
                <w:ilvl w:val="0"/>
                <w:numId w:val="2"/>
              </w:numPr>
              <w:tabs>
                <w:tab w:val="clear" w:pos="312"/>
                <w:tab w:val="left" w:pos="148"/>
              </w:tabs>
              <w:spacing w:line="197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服从组织安排，能够正常履行岗位职责。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A8" w:rsidRDefault="009865A8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9865A8" w:rsidRDefault="009865A8">
      <w:pPr>
        <w:pStyle w:val="Tablecaption10"/>
        <w:tabs>
          <w:tab w:val="left" w:pos="3834"/>
          <w:tab w:val="left" w:pos="9202"/>
          <w:tab w:val="left" w:pos="13280"/>
        </w:tabs>
        <w:ind w:left="234"/>
        <w:rPr>
          <w:lang w:val="en-US" w:eastAsia="zh-CN"/>
        </w:rPr>
      </w:pPr>
    </w:p>
    <w:p w:rsidR="009865A8" w:rsidRDefault="009865A8">
      <w:pPr>
        <w:pStyle w:val="Tablecaption10"/>
        <w:tabs>
          <w:tab w:val="left" w:pos="3834"/>
          <w:tab w:val="left" w:pos="9202"/>
          <w:tab w:val="left" w:pos="13280"/>
        </w:tabs>
        <w:ind w:left="234"/>
        <w:rPr>
          <w:lang w:val="en-US" w:eastAsia="zh-CN"/>
        </w:rPr>
      </w:pPr>
    </w:p>
    <w:p w:rsidR="009865A8" w:rsidRDefault="009865A8">
      <w:pPr>
        <w:pStyle w:val="Tablecaption10"/>
        <w:tabs>
          <w:tab w:val="left" w:pos="3834"/>
          <w:tab w:val="left" w:pos="9202"/>
          <w:tab w:val="left" w:pos="13280"/>
        </w:tabs>
        <w:ind w:left="234"/>
        <w:rPr>
          <w:lang w:val="en-US" w:eastAsia="zh-CN"/>
        </w:rPr>
      </w:pPr>
    </w:p>
    <w:p w:rsidR="009865A8" w:rsidRDefault="009865A8">
      <w:pPr>
        <w:pStyle w:val="Tablecaption10"/>
        <w:tabs>
          <w:tab w:val="left" w:pos="3834"/>
          <w:tab w:val="left" w:pos="9202"/>
          <w:tab w:val="left" w:pos="13280"/>
        </w:tabs>
        <w:ind w:left="234" w:firstLineChars="300" w:firstLine="720"/>
        <w:rPr>
          <w:rFonts w:ascii="仿宋_GB2312" w:eastAsia="仿宋_GB2312" w:hAnsi="仿宋_GB2312" w:cs="仿宋_GB2312"/>
          <w:sz w:val="24"/>
          <w:szCs w:val="24"/>
        </w:rPr>
      </w:pPr>
    </w:p>
    <w:sectPr w:rsidR="009865A8" w:rsidSect="009865A8">
      <w:pgSz w:w="16840" w:h="11900" w:orient="landscape"/>
      <w:pgMar w:top="500" w:right="84" w:bottom="500" w:left="59" w:header="72" w:footer="7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18C" w:rsidRDefault="0043618C"/>
  </w:endnote>
  <w:endnote w:type="continuationSeparator" w:id="1">
    <w:p w:rsidR="0043618C" w:rsidRDefault="004361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18C" w:rsidRDefault="0043618C"/>
  </w:footnote>
  <w:footnote w:type="continuationSeparator" w:id="1">
    <w:p w:rsidR="0043618C" w:rsidRDefault="004361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1C4514"/>
    <w:multiLevelType w:val="singleLevel"/>
    <w:tmpl w:val="9C1C45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TA0YzQ5NTQ4OGEyZDA3OGFhOGRhYTNlMDlkZjJiMzIifQ=="/>
  </w:docVars>
  <w:rsids>
    <w:rsidRoot w:val="009865A8"/>
    <w:rsid w:val="0043618C"/>
    <w:rsid w:val="009865A8"/>
    <w:rsid w:val="00A410CF"/>
    <w:rsid w:val="2B9F667E"/>
    <w:rsid w:val="358C215F"/>
    <w:rsid w:val="581703EB"/>
    <w:rsid w:val="78753A00"/>
    <w:rsid w:val="7BDD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5A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9865A8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9865A8"/>
    <w:pPr>
      <w:spacing w:after="34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9865A8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865A8"/>
    <w:pPr>
      <w:spacing w:after="140"/>
      <w:jc w:val="center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9865A8"/>
    <w:rPr>
      <w:rFonts w:ascii="宋体" w:eastAsia="宋体" w:hAnsi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9865A8"/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Other1">
    <w:name w:val="Other|1_"/>
    <w:basedOn w:val="a0"/>
    <w:link w:val="Other10"/>
    <w:rsid w:val="009865A8"/>
    <w:rPr>
      <w:rFonts w:ascii="宋体" w:eastAsia="宋体" w:hAnsi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865A8"/>
    <w:pPr>
      <w:spacing w:line="192" w:lineRule="exact"/>
    </w:pPr>
    <w:rPr>
      <w:rFonts w:ascii="宋体" w:eastAsia="宋体" w:hAnsi="宋体" w:cs="宋体"/>
      <w:sz w:val="15"/>
      <w:szCs w:val="15"/>
      <w:lang w:val="zh-TW" w:eastAsia="zh-TW" w:bidi="zh-TW"/>
    </w:rPr>
  </w:style>
  <w:style w:type="paragraph" w:styleId="a3">
    <w:name w:val="header"/>
    <w:basedOn w:val="a"/>
    <w:link w:val="Char"/>
    <w:rsid w:val="00A4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10CF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A410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10CF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赵小奎</cp:lastModifiedBy>
  <cp:revision>2</cp:revision>
  <dcterms:created xsi:type="dcterms:W3CDTF">2022-04-24T02:27:00Z</dcterms:created>
  <dcterms:modified xsi:type="dcterms:W3CDTF">2022-04-29T11:00:00Z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eyJoZGlkIjoiMTA0YzQ5NTQ4OGEyZDA3OGFhOGRhYTNlMDlkZjJiMzIifQ==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4F121F35D11C47AD98844005CFDD0E99</vt:lpwstr>
  </property>
</Properties>
</file>