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福建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省创建示范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项目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申报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简明</w:t>
      </w:r>
      <w:r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  <w:lang w:val="en-US" w:eastAsia="zh-CN"/>
        </w:rPr>
        <w:t>申报单位（盖章）：                                                      申报时间：   年   月  日</w:t>
      </w:r>
    </w:p>
    <w:tbl>
      <w:tblPr>
        <w:tblStyle w:val="8"/>
        <w:tblpPr w:leftFromText="180" w:rightFromText="180" w:vertAnchor="text" w:horzAnchor="page" w:tblpX="1506" w:tblpY="466"/>
        <w:tblOverlap w:val="never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417"/>
        <w:gridCol w:w="2595"/>
        <w:gridCol w:w="2745"/>
        <w:gridCol w:w="264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5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主（承）办单位</w:t>
            </w:r>
          </w:p>
        </w:tc>
        <w:tc>
          <w:tcPr>
            <w:tcW w:w="5385" w:type="dxa"/>
            <w:gridSpan w:val="2"/>
            <w:vAlign w:val="center"/>
          </w:tcPr>
          <w:p>
            <w:pPr>
              <w:ind w:firstLine="1890" w:firstLineChars="9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理由依据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创建对象或者范围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690" w:type="dxa"/>
            <w:vMerge w:val="restart"/>
            <w:vAlign w:val="center"/>
          </w:tcPr>
          <w:p>
            <w:pPr>
              <w:ind w:firstLine="103" w:firstLineChars="49"/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385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0" w:type="dxa"/>
            <w:vAlign w:val="top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0" w:type="dxa"/>
            <w:vMerge w:val="continue"/>
            <w:vAlign w:val="top"/>
          </w:tcPr>
          <w:p>
            <w:pPr>
              <w:rPr>
                <w:rFonts w:hint="eastAsia" w:ascii="仿宋_GB2312"/>
                <w:color w:val="auto"/>
                <w:szCs w:val="32"/>
              </w:rPr>
            </w:pPr>
          </w:p>
        </w:tc>
        <w:tc>
          <w:tcPr>
            <w:tcW w:w="241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创建数量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ind w:firstLine="63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评估周期</w:t>
            </w:r>
          </w:p>
        </w:tc>
        <w:tc>
          <w:tcPr>
            <w:tcW w:w="274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活动时限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认定形式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eastAsia="zh-CN"/>
              </w:rPr>
              <w:t>经费支持及经费来源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690" w:type="dxa"/>
            <w:vMerge w:val="continue"/>
            <w:vAlign w:val="top"/>
          </w:tcPr>
          <w:p>
            <w:pPr>
              <w:rPr>
                <w:rFonts w:hint="eastAsia" w:ascii="仿宋_GB2312"/>
                <w:color w:val="auto"/>
                <w:szCs w:val="32"/>
              </w:rPr>
            </w:pPr>
          </w:p>
        </w:tc>
        <w:tc>
          <w:tcPr>
            <w:tcW w:w="241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74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40" w:type="dxa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85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1"/>
    <w:basedOn w:val="10"/>
    <w:qFormat/>
    <w:uiPriority w:val="99"/>
    <w:pPr>
      <w:ind w:firstLine="420" w:firstLineChars="200"/>
    </w:p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2022-11-10T01:22:48Z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